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2A" w:rsidRPr="00394D2A" w:rsidRDefault="00394D2A" w:rsidP="00394D2A">
      <w:pPr>
        <w:spacing w:before="100" w:beforeAutospacing="1" w:after="100" w:afterAutospacing="1" w:line="240" w:lineRule="auto"/>
        <w:jc w:val="both"/>
        <w:outlineLvl w:val="0"/>
        <w:rPr>
          <w:rFonts w:ascii="Arial" w:eastAsia="Times New Roman" w:hAnsi="Arial" w:cs="Arial"/>
          <w:b/>
          <w:bCs/>
          <w:kern w:val="36"/>
          <w:sz w:val="24"/>
          <w:szCs w:val="24"/>
          <w:lang w:eastAsia="et-EE"/>
        </w:rPr>
      </w:pPr>
      <w:bookmarkStart w:id="0" w:name="_GoBack"/>
      <w:bookmarkEnd w:id="0"/>
      <w:r w:rsidRPr="00394D2A">
        <w:rPr>
          <w:rFonts w:ascii="Arial" w:eastAsia="Times New Roman" w:hAnsi="Arial" w:cs="Arial"/>
          <w:b/>
          <w:bCs/>
          <w:kern w:val="36"/>
          <w:sz w:val="24"/>
          <w:szCs w:val="24"/>
          <w:lang w:eastAsia="et-EE"/>
        </w:rPr>
        <w:t>Missugust prügi tohib põletada koduses küttekoldes?</w:t>
      </w:r>
    </w:p>
    <w:p w:rsidR="00394D2A" w:rsidRPr="00394D2A" w:rsidRDefault="00394D2A" w:rsidP="00394D2A">
      <w:pPr>
        <w:pStyle w:val="node-lead-default"/>
        <w:jc w:val="both"/>
        <w:rPr>
          <w:rFonts w:ascii="Arial" w:hAnsi="Arial" w:cs="Arial"/>
        </w:rPr>
      </w:pPr>
      <w:r w:rsidRPr="00394D2A">
        <w:rPr>
          <w:rFonts w:ascii="Arial" w:hAnsi="Arial" w:cs="Arial"/>
        </w:rPr>
        <w:t>Prügiks nimetatakse tavaliselt segaolmejäätmeid, nagu mähkmed, vanad riided või plastist mänguasjad. Taolisi esemeid tekib majapidamistes sageli ning kiireim viis prügist vabanemiseks tundubki kütteperioodil vanad esemed ahju visata. Ahju tohib aga panna vaid töötlemata puitu, kiletamata paberit ja pappi.</w:t>
      </w:r>
    </w:p>
    <w:p w:rsidR="00394D2A" w:rsidRPr="00394D2A" w:rsidRDefault="00394D2A" w:rsidP="00394D2A">
      <w:pPr>
        <w:pStyle w:val="NormalWeb"/>
        <w:jc w:val="both"/>
        <w:rPr>
          <w:rFonts w:ascii="Arial" w:hAnsi="Arial" w:cs="Arial"/>
        </w:rPr>
      </w:pPr>
      <w:r w:rsidRPr="00394D2A">
        <w:rPr>
          <w:rFonts w:ascii="Arial" w:hAnsi="Arial" w:cs="Arial"/>
        </w:rPr>
        <w:t>Kõige keskkonnasõbralikum o</w:t>
      </w:r>
      <w:r>
        <w:rPr>
          <w:rFonts w:ascii="Arial" w:hAnsi="Arial" w:cs="Arial"/>
        </w:rPr>
        <w:t>n</w:t>
      </w:r>
      <w:r w:rsidRPr="00394D2A">
        <w:rPr>
          <w:rFonts w:ascii="Arial" w:hAnsi="Arial" w:cs="Arial"/>
        </w:rPr>
        <w:t xml:space="preserve"> paberi ja papijäätmed viia vastavasse konteinerisse, et saaks materjali uuesti ringlusesse võtta. Tule süütamiseks saab kasutada ka peenikesi puupilpaid, kasetohtu ja/või süütekuubikuid. Muude asjade põletamisel tekib õhku kahjulike osakesi, mis mõjuvad halvasti nii inimeste ja loomade tervisele kui ka kogu ümbritsevale keskkonnale. Vähem tähtis ei ole ka kahjulik mõju ahjule – sobimatute esemete põletamine lühendab ka ahju eluiga.</w:t>
      </w:r>
    </w:p>
    <w:p w:rsidR="00394D2A" w:rsidRPr="00394D2A" w:rsidRDefault="00394D2A" w:rsidP="00394D2A">
      <w:pPr>
        <w:pStyle w:val="NormalWeb"/>
        <w:jc w:val="both"/>
        <w:rPr>
          <w:rFonts w:ascii="Arial" w:hAnsi="Arial" w:cs="Arial"/>
        </w:rPr>
      </w:pPr>
      <w:r w:rsidRPr="00394D2A">
        <w:rPr>
          <w:rFonts w:ascii="Arial" w:hAnsi="Arial" w:cs="Arial"/>
        </w:rPr>
        <w:t>Prügi põletamine taandub müütidele – kui vanasti põletati prügi ahjus, siis järelikult võib seda teha ka nüüd. Tasub aga meeles pidada, et aastakümneid tagasi olid jäätmed oluliselt teistsugused. Plastpakendeid oli vähem kui praegu ning tarbimine samuti väiksem. Veel mõnikümmend aastat tagasi pakiti näiteks vorst paberisse, praegu aga kasutatakse valdavalt plastpakendeid. Samuti paraneb aasta-aastalt ekspertide teadlikkus, mida tegelikult jäätmete põletamine kaasa toob. Seetõttu toimub jäätmete põletamine kontrollitud tingimustes, spetsiaalseid põletusahjusid kasutades.</w:t>
      </w:r>
    </w:p>
    <w:p w:rsidR="00394D2A" w:rsidRDefault="00394D2A" w:rsidP="00394D2A">
      <w:pPr>
        <w:pStyle w:val="NormalWeb"/>
        <w:jc w:val="both"/>
        <w:rPr>
          <w:rFonts w:ascii="Arial" w:hAnsi="Arial" w:cs="Arial"/>
        </w:rPr>
      </w:pPr>
      <w:r w:rsidRPr="00394D2A">
        <w:rPr>
          <w:rFonts w:ascii="Arial" w:hAnsi="Arial" w:cs="Arial"/>
        </w:rPr>
        <w:t>Kui õues läheb külmaks ning kodu tahab kütmist, tundub, et ahju võikski justkui kõike visata, sest ahjus toimub ju põlemine ning mittevajalikud asjad kaovad. Mõnikord kasutatakse prügipõletamist ka kulude vähendamise viisina. Majapidamisse tellitakse kõige väiksem prügikonteiner või väidetakse, et majapidamises jäätmeid üldse ei teki. Tekkinud jäätmed, mis prügikasti ära ei mahu või mida kuskile panna ei ole, põletatakse küttekoldes. Selline käitumine on vale. Kõige lihtsam viis jäätmetest vabaneda on prügi sortida ning majapidamise kütmiseks kasutada puid või muid küttematerjale, mida on lubatud põletada. Nii säästame keskkonda ja ka oma tervist.</w:t>
      </w:r>
    </w:p>
    <w:p w:rsidR="00F4425E" w:rsidRPr="00394D2A" w:rsidRDefault="00F4425E" w:rsidP="00394D2A">
      <w:pPr>
        <w:pStyle w:val="NormalWeb"/>
        <w:jc w:val="both"/>
        <w:rPr>
          <w:rFonts w:ascii="Arial" w:hAnsi="Arial" w:cs="Arial"/>
        </w:rPr>
      </w:pPr>
      <w:r>
        <w:rPr>
          <w:rFonts w:ascii="Arial" w:hAnsi="Arial" w:cs="Arial"/>
        </w:rPr>
        <w:t>_________________________________</w:t>
      </w:r>
    </w:p>
    <w:p w:rsidR="004A5E4E" w:rsidRPr="0060494C" w:rsidRDefault="004A5E4E" w:rsidP="004A5E4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4A5E4E" w:rsidRPr="0060494C" w:rsidRDefault="004A5E4E" w:rsidP="004A5E4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 xml:space="preserve">Loe </w:t>
      </w:r>
      <w:hyperlink r:id="rId5" w:tgtFrame="_blank" w:history="1">
        <w:r w:rsidRPr="0060494C">
          <w:rPr>
            <w:rFonts w:ascii="Arial" w:eastAsia="Times New Roman" w:hAnsi="Arial" w:cs="Arial"/>
            <w:color w:val="0000FF"/>
            <w:sz w:val="24"/>
            <w:szCs w:val="24"/>
            <w:u w:val="single"/>
            <w:lang w:eastAsia="et-EE"/>
          </w:rPr>
          <w:t>Bioneerist</w:t>
        </w:r>
      </w:hyperlink>
      <w:r w:rsidRPr="0060494C">
        <w:rPr>
          <w:rFonts w:ascii="Arial" w:eastAsia="Times New Roman" w:hAnsi="Arial" w:cs="Arial"/>
          <w:sz w:val="24"/>
          <w:szCs w:val="24"/>
          <w:lang w:eastAsia="et-EE"/>
        </w:rPr>
        <w:t xml:space="preserve"> lisainfot sortimise kohta ning tutvu </w:t>
      </w:r>
      <w:hyperlink r:id="rId6" w:history="1">
        <w:r w:rsidRPr="0060494C">
          <w:rPr>
            <w:rFonts w:ascii="Arial" w:eastAsia="Times New Roman" w:hAnsi="Arial" w:cs="Arial"/>
            <w:color w:val="0000FF"/>
            <w:sz w:val="24"/>
            <w:szCs w:val="24"/>
            <w:u w:val="single"/>
            <w:lang w:eastAsia="et-EE"/>
          </w:rPr>
          <w:t>jäätmerattaga</w:t>
        </w:r>
      </w:hyperlink>
      <w:r w:rsidRPr="0060494C">
        <w:rPr>
          <w:rFonts w:ascii="Arial" w:eastAsia="Times New Roman" w:hAnsi="Arial" w:cs="Arial"/>
          <w:sz w:val="24"/>
          <w:szCs w:val="24"/>
          <w:lang w:eastAsia="et-EE"/>
        </w:rPr>
        <w:t>.</w:t>
      </w:r>
    </w:p>
    <w:p w:rsidR="004A5E4E" w:rsidRDefault="004A5E4E" w:rsidP="004A5E4E">
      <w:pPr>
        <w:spacing w:before="240" w:after="0" w:line="240" w:lineRule="auto"/>
        <w:jc w:val="both"/>
        <w:rPr>
          <w:rFonts w:ascii="Arial" w:hAnsi="Arial" w:cs="Arial"/>
          <w:b/>
          <w:sz w:val="24"/>
          <w:szCs w:val="24"/>
        </w:rPr>
      </w:pPr>
      <w:r w:rsidRPr="00300133">
        <w:rPr>
          <w:rFonts w:ascii="Arial" w:hAnsi="Arial" w:cs="Arial"/>
          <w:b/>
          <w:sz w:val="24"/>
          <w:szCs w:val="24"/>
        </w:rPr>
        <w:t xml:space="preserve">Infot ohutu kütmise ja jäätmete sortimise kohta leiad </w:t>
      </w:r>
      <w:hyperlink r:id="rId7" w:history="1">
        <w:r w:rsidRPr="00300133">
          <w:rPr>
            <w:rStyle w:val="Hyperlink"/>
            <w:rFonts w:ascii="Arial" w:hAnsi="Arial" w:cs="Arial"/>
            <w:b/>
            <w:sz w:val="24"/>
            <w:szCs w:val="24"/>
          </w:rPr>
          <w:t>ahi.envir.ee</w:t>
        </w:r>
      </w:hyperlink>
      <w:r w:rsidRPr="00300133">
        <w:rPr>
          <w:rFonts w:ascii="Arial" w:hAnsi="Arial" w:cs="Arial"/>
          <w:b/>
          <w:sz w:val="24"/>
          <w:szCs w:val="24"/>
        </w:rPr>
        <w:t>.</w:t>
      </w:r>
      <w:r>
        <w:rPr>
          <w:rFonts w:ascii="Arial" w:hAnsi="Arial" w:cs="Arial"/>
          <w:b/>
          <w:sz w:val="24"/>
          <w:szCs w:val="24"/>
        </w:rPr>
        <w:t xml:space="preserve"> </w:t>
      </w:r>
    </w:p>
    <w:p w:rsidR="00AE650D" w:rsidRPr="00394D2A" w:rsidRDefault="004A5E4E" w:rsidP="00B63F69">
      <w:pPr>
        <w:spacing w:before="240" w:after="0" w:line="240" w:lineRule="auto"/>
        <w:jc w:val="both"/>
        <w:rPr>
          <w:rFonts w:ascii="Arial" w:eastAsia="Times New Roman" w:hAnsi="Arial" w:cs="Arial"/>
          <w:sz w:val="24"/>
          <w:szCs w:val="24"/>
          <w:lang w:eastAsia="et-EE"/>
        </w:rPr>
      </w:pPr>
      <w:r>
        <w:rPr>
          <w:rFonts w:ascii="Arial" w:hAnsi="Arial" w:cs="Arial"/>
          <w:sz w:val="24"/>
          <w:szCs w:val="24"/>
        </w:rPr>
        <w:t xml:space="preserve">Uuri, </w:t>
      </w:r>
      <w:hyperlink r:id="rId8" w:history="1">
        <w:r w:rsidRPr="00300133">
          <w:rPr>
            <w:rStyle w:val="Hyperlink"/>
            <w:rFonts w:ascii="Arial" w:hAnsi="Arial" w:cs="Arial"/>
            <w:sz w:val="24"/>
            <w:szCs w:val="24"/>
          </w:rPr>
          <w:t>kuidas on jäätmemajandus korraldatud</w:t>
        </w:r>
      </w:hyperlink>
      <w:r>
        <w:rPr>
          <w:rFonts w:ascii="Arial" w:hAnsi="Arial" w:cs="Arial"/>
          <w:sz w:val="24"/>
          <w:szCs w:val="24"/>
        </w:rPr>
        <w:t xml:space="preserve"> Sinu kodukohas.</w:t>
      </w:r>
    </w:p>
    <w:sectPr w:rsidR="00AE650D" w:rsidRPr="0039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2A"/>
    <w:rsid w:val="002B455D"/>
    <w:rsid w:val="00394D2A"/>
    <w:rsid w:val="00485164"/>
    <w:rsid w:val="004A5E4E"/>
    <w:rsid w:val="008D0853"/>
    <w:rsid w:val="00B63F69"/>
    <w:rsid w:val="00B94A4C"/>
    <w:rsid w:val="00F442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4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2A"/>
    <w:rPr>
      <w:rFonts w:ascii="Times New Roman" w:eastAsia="Times New Roman" w:hAnsi="Times New Roman" w:cs="Times New Roman"/>
      <w:b/>
      <w:bCs/>
      <w:kern w:val="36"/>
      <w:sz w:val="48"/>
      <w:szCs w:val="48"/>
      <w:lang w:eastAsia="et-EE"/>
    </w:rPr>
  </w:style>
  <w:style w:type="paragraph" w:customStyle="1" w:styleId="node-lead-default">
    <w:name w:val="node-lead-default"/>
    <w:basedOn w:val="Normal"/>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lWeb">
    <w:name w:val="Normal (Web)"/>
    <w:basedOn w:val="Normal"/>
    <w:uiPriority w:val="99"/>
    <w:semiHidden/>
    <w:unhideWhenUsed/>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394D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4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2A"/>
    <w:rPr>
      <w:rFonts w:ascii="Times New Roman" w:eastAsia="Times New Roman" w:hAnsi="Times New Roman" w:cs="Times New Roman"/>
      <w:b/>
      <w:bCs/>
      <w:kern w:val="36"/>
      <w:sz w:val="48"/>
      <w:szCs w:val="48"/>
      <w:lang w:eastAsia="et-EE"/>
    </w:rPr>
  </w:style>
  <w:style w:type="paragraph" w:customStyle="1" w:styleId="node-lead-default">
    <w:name w:val="node-lead-default"/>
    <w:basedOn w:val="Normal"/>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lWeb">
    <w:name w:val="Normal (Web)"/>
    <w:basedOn w:val="Normal"/>
    <w:uiPriority w:val="99"/>
    <w:semiHidden/>
    <w:unhideWhenUsed/>
    <w:rsid w:val="00394D2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394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81267">
      <w:bodyDiv w:val="1"/>
      <w:marLeft w:val="0"/>
      <w:marRight w:val="0"/>
      <w:marTop w:val="0"/>
      <w:marBottom w:val="0"/>
      <w:divBdr>
        <w:top w:val="none" w:sz="0" w:space="0" w:color="auto"/>
        <w:left w:val="none" w:sz="0" w:space="0" w:color="auto"/>
        <w:bottom w:val="none" w:sz="0" w:space="0" w:color="auto"/>
        <w:right w:val="none" w:sz="0" w:space="0" w:color="auto"/>
      </w:divBdr>
      <w:divsChild>
        <w:div w:id="502742989">
          <w:marLeft w:val="0"/>
          <w:marRight w:val="0"/>
          <w:marTop w:val="0"/>
          <w:marBottom w:val="0"/>
          <w:divBdr>
            <w:top w:val="none" w:sz="0" w:space="0" w:color="auto"/>
            <w:left w:val="none" w:sz="0" w:space="0" w:color="auto"/>
            <w:bottom w:val="none" w:sz="0" w:space="0" w:color="auto"/>
            <w:right w:val="none" w:sz="0" w:space="0" w:color="auto"/>
          </w:divBdr>
          <w:divsChild>
            <w:div w:id="82000285">
              <w:marLeft w:val="0"/>
              <w:marRight w:val="0"/>
              <w:marTop w:val="0"/>
              <w:marBottom w:val="0"/>
              <w:divBdr>
                <w:top w:val="none" w:sz="0" w:space="0" w:color="auto"/>
                <w:left w:val="none" w:sz="0" w:space="0" w:color="auto"/>
                <w:bottom w:val="none" w:sz="0" w:space="0" w:color="auto"/>
                <w:right w:val="none" w:sz="0" w:space="0" w:color="auto"/>
              </w:divBdr>
            </w:div>
            <w:div w:id="13649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er.ee/tegutse/sortimine/aid-17271/Kuidas-on-j%C3%A4%C3%A4tmemajandus-korraldatud-teie-kodukohas-" TargetMode="External"/><Relationship Id="rId3" Type="http://schemas.openxmlformats.org/officeDocument/2006/relationships/settings" Target="settings.xml"/><Relationship Id="rId7" Type="http://schemas.openxmlformats.org/officeDocument/2006/relationships/hyperlink" Target="http://ahi.envir.e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vir.ee/sites/default/files/jaatmeratas.pdf" TargetMode="External"/><Relationship Id="rId5" Type="http://schemas.openxmlformats.org/officeDocument/2006/relationships/hyperlink" Target="http://www.bioneer.ee/tegutse/sortimine/aid-3402/Bioneer-koostas-p%C3%B5hjaliku-j%C3%A4%C3%A4tmete-sortimise-juhend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2403</Characters>
  <Application>Microsoft Office Word</Application>
  <DocSecurity>4</DocSecurity>
  <Lines>20</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Jõgisaar</dc:creator>
  <cp:lastModifiedBy>Tiia Vahter</cp:lastModifiedBy>
  <cp:revision>2</cp:revision>
  <dcterms:created xsi:type="dcterms:W3CDTF">2016-05-09T08:52:00Z</dcterms:created>
  <dcterms:modified xsi:type="dcterms:W3CDTF">2016-05-09T08:52:00Z</dcterms:modified>
</cp:coreProperties>
</file>